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1C" w:rsidRPr="00BF773C" w:rsidRDefault="00BF773C" w:rsidP="00E37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3C">
        <w:rPr>
          <w:rFonts w:ascii="Times New Roman" w:hAnsi="Times New Roman" w:cs="Times New Roman"/>
          <w:b/>
          <w:sz w:val="28"/>
          <w:szCs w:val="28"/>
        </w:rPr>
        <w:t>Примерные вопросы для собеседования 2018 года по обществознанию класса следственного комитета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Основные права и обязанности человека и гражданина в Российской Федерации (по конституции РФ 1993 года);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Формы государства: Форма правления, форма территориального устройства.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Политические режимы: демократический, тоталитарный, авторитарный;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Ветви власти по конституции РФ 1993 года: Законодательная, исполнительная, судебная</w:t>
      </w:r>
      <w:r w:rsidR="00A606FB" w:rsidRPr="00E371DA">
        <w:rPr>
          <w:rFonts w:ascii="Times New Roman" w:hAnsi="Times New Roman" w:cs="Times New Roman"/>
          <w:sz w:val="28"/>
          <w:szCs w:val="28"/>
        </w:rPr>
        <w:t>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Государство и его основные признаки;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 xml:space="preserve">Теории возникновения государства: теория Монтескье, теория Дж. </w:t>
      </w:r>
      <w:proofErr w:type="spellStart"/>
      <w:r w:rsidRPr="00E371DA">
        <w:rPr>
          <w:rFonts w:ascii="Times New Roman" w:hAnsi="Times New Roman" w:cs="Times New Roman"/>
          <w:sz w:val="28"/>
          <w:szCs w:val="28"/>
        </w:rPr>
        <w:t>Лока</w:t>
      </w:r>
      <w:proofErr w:type="spellEnd"/>
      <w:r w:rsidRPr="00E371DA">
        <w:rPr>
          <w:rFonts w:ascii="Times New Roman" w:hAnsi="Times New Roman" w:cs="Times New Roman"/>
          <w:sz w:val="28"/>
          <w:szCs w:val="28"/>
        </w:rPr>
        <w:t>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Гражданское общество и его элементы;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Правовое государство и его элементы;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Кто такой человек: биологическое и социальное начало;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Религия как форма познания мира, мировые религии;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Общество, элементы общества;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Семья как малая группа;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Социальные группы в обществе;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Социальная мобильность, маргиналы;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Социальный конфликт;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Глобальные проблемы человечества;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Познание, его формы;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Этапы развития общества: от традиционного к информационному, основные признаки;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Экономика как наука и хозяйство;</w:t>
      </w:r>
    </w:p>
    <w:p w:rsidR="006240E9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Экономические системы;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Право и мораль как регулятор общественных отношений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Отрасли права: виды, примеры на основе законодательства РФ;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lastRenderedPageBreak/>
        <w:t>Предпринимательская деятельность;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Образование: современная система образования в РФ;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Культура: массовая, элитарная, народная;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Налоги и их функция;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Потребности человека: материальные, духовные (примеры);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Политические партии: определение, цель создания, функции;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Юридическая ответственность: виды юридической ответственности;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Экстремизм: определение, виды, примеры;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Гражданин и гражданство в РФ;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D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E371DA">
        <w:rPr>
          <w:rFonts w:ascii="Times New Roman" w:hAnsi="Times New Roman" w:cs="Times New Roman"/>
          <w:sz w:val="28"/>
          <w:szCs w:val="28"/>
        </w:rPr>
        <w:t xml:space="preserve"> (отклоняющееся) поведение;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Преступление и его отличие от административного проступка;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Государственные символы Российской Федерации;</w:t>
      </w:r>
    </w:p>
    <w:p w:rsidR="00A606FB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Федерализм в Российской Федерации: виды субъектов, права и обязанности субъектов;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Этнос, нация, национальность: определение их основные отличия;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Межнациональные конфликты: содержание, примеры;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Труд и трудовые отношения;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 xml:space="preserve">Конституционный вопрос в истории России в </w:t>
      </w:r>
      <w:r w:rsidRPr="00E371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371DA">
        <w:rPr>
          <w:rFonts w:ascii="Times New Roman" w:hAnsi="Times New Roman" w:cs="Times New Roman"/>
          <w:sz w:val="28"/>
          <w:szCs w:val="28"/>
        </w:rPr>
        <w:t xml:space="preserve"> веке;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Источники права: примеры;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Международные договоры в области охраны прав ребенка;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Международные организации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Организация Объединенных Наций: история возникновения, цели и задачи;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Общественный контроль, социальные санкции: формальные и не формальные.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Традиции и обычаи в жизни человека;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Научное и обыденное познание;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Правоохранительные органы в РФ;</w:t>
      </w:r>
    </w:p>
    <w:p w:rsidR="00DC1D3C" w:rsidRPr="00E371DA" w:rsidRDefault="00E371DA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Воинская служба как конституционная обязанность гражданина РФ, альтернативная гражданская служба;</w:t>
      </w:r>
    </w:p>
    <w:p w:rsidR="00E371DA" w:rsidRPr="00E371DA" w:rsidRDefault="00E371DA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lastRenderedPageBreak/>
        <w:t>История создания Кемеровской области: основные вехи;</w:t>
      </w:r>
    </w:p>
    <w:p w:rsidR="00DC1D3C" w:rsidRPr="00E371DA" w:rsidRDefault="00E371DA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Экологическое право, киотский протокол.</w:t>
      </w:r>
      <w:bookmarkStart w:id="0" w:name="_GoBack"/>
      <w:bookmarkEnd w:id="0"/>
    </w:p>
    <w:sectPr w:rsidR="00DC1D3C" w:rsidRPr="00E371DA" w:rsidSect="0081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D4D"/>
    <w:multiLevelType w:val="hybridMultilevel"/>
    <w:tmpl w:val="1792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E9"/>
    <w:rsid w:val="006240E9"/>
    <w:rsid w:val="00811669"/>
    <w:rsid w:val="00A606FB"/>
    <w:rsid w:val="00BF773C"/>
    <w:rsid w:val="00DC1D3C"/>
    <w:rsid w:val="00E371DA"/>
    <w:rsid w:val="00E9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 Arefyev</dc:creator>
  <cp:keywords/>
  <dc:description/>
  <cp:lastModifiedBy>sekr</cp:lastModifiedBy>
  <cp:revision>2</cp:revision>
  <dcterms:created xsi:type="dcterms:W3CDTF">2017-12-07T04:37:00Z</dcterms:created>
  <dcterms:modified xsi:type="dcterms:W3CDTF">2017-12-07T08:03:00Z</dcterms:modified>
</cp:coreProperties>
</file>